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FFD" w:rsidRPr="005562F8" w:rsidRDefault="007D3FFD" w:rsidP="00302A80">
      <w:pPr>
        <w:pStyle w:val="1"/>
        <w:shd w:val="clear" w:color="auto" w:fill="FFFFFF"/>
        <w:spacing w:before="0" w:beforeAutospacing="0" w:after="240" w:afterAutospacing="0" w:line="336" w:lineRule="atLeast"/>
        <w:jc w:val="center"/>
        <w:rPr>
          <w:bCs w:val="0"/>
          <w:spacing w:val="-12"/>
          <w:sz w:val="28"/>
          <w:szCs w:val="28"/>
        </w:rPr>
      </w:pPr>
      <w:bookmarkStart w:id="0" w:name="_GoBack"/>
      <w:bookmarkEnd w:id="0"/>
      <w:r w:rsidRPr="005562F8">
        <w:rPr>
          <w:bCs w:val="0"/>
          <w:spacing w:val="-12"/>
          <w:sz w:val="28"/>
          <w:szCs w:val="28"/>
        </w:rPr>
        <w:t>Квалификационные требования</w:t>
      </w:r>
    </w:p>
    <w:p w:rsidR="007D3FFD" w:rsidRPr="005562F8" w:rsidRDefault="007D3FFD" w:rsidP="005562F8">
      <w:pPr>
        <w:pStyle w:val="a3"/>
        <w:shd w:val="clear" w:color="auto" w:fill="FFFFFF"/>
        <w:spacing w:before="0" w:beforeAutospacing="0" w:after="0" w:afterAutospacing="0"/>
        <w:jc w:val="both"/>
        <w:rPr>
          <w:sz w:val="28"/>
          <w:szCs w:val="28"/>
        </w:rPr>
      </w:pPr>
      <w:r w:rsidRPr="005562F8">
        <w:rPr>
          <w:sz w:val="28"/>
          <w:szCs w:val="28"/>
        </w:rPr>
        <w:t>1.Для замещения должностей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5562F8">
        <w:rPr>
          <w:sz w:val="28"/>
          <w:szCs w:val="28"/>
        </w:rPr>
        <w:br/>
        <w:t xml:space="preserve">2. </w:t>
      </w:r>
      <w:proofErr w:type="gramStart"/>
      <w:r w:rsidRPr="005562F8">
        <w:rPr>
          <w:sz w:val="28"/>
          <w:szCs w:val="28"/>
        </w:rPr>
        <w:t>Типовыми квалификационными требованиями к уровню профессионального образования, стажу муниципальной службы или стажу работы по специальности, направлению подготовки, необходимыми для замещения должностей муниципальной службы, являются:</w:t>
      </w:r>
      <w:r w:rsidRPr="005562F8">
        <w:rPr>
          <w:sz w:val="28"/>
          <w:szCs w:val="28"/>
        </w:rPr>
        <w:br/>
        <w:t xml:space="preserve">1) для высших должностей муниципальной службы - высшее образование не ниже уровня </w:t>
      </w:r>
      <w:proofErr w:type="spellStart"/>
      <w:r w:rsidRPr="005562F8">
        <w:rPr>
          <w:sz w:val="28"/>
          <w:szCs w:val="28"/>
        </w:rPr>
        <w:t>специалитета</w:t>
      </w:r>
      <w:proofErr w:type="spellEnd"/>
      <w:r w:rsidRPr="005562F8">
        <w:rPr>
          <w:sz w:val="28"/>
          <w:szCs w:val="28"/>
        </w:rPr>
        <w:t>, магистратуры и стаж муниципальной службы или стаж работы по специальности, направлению подготовки не менее двух лет;</w:t>
      </w:r>
      <w:proofErr w:type="gramEnd"/>
      <w:r w:rsidRPr="005562F8">
        <w:rPr>
          <w:sz w:val="28"/>
          <w:szCs w:val="28"/>
        </w:rPr>
        <w:br/>
        <w:t>2) для главных и ведущих должностей муниципальной службы - высшее образование без предъявления требований к стажу;</w:t>
      </w:r>
      <w:r w:rsidRPr="005562F8">
        <w:rPr>
          <w:sz w:val="28"/>
          <w:szCs w:val="28"/>
        </w:rPr>
        <w:br/>
        <w:t>3) для старших и младших должностей муниципальной службы - профессиональное образование без предъявления требований к стажу.</w:t>
      </w:r>
      <w:r w:rsidRPr="005562F8">
        <w:rPr>
          <w:sz w:val="28"/>
          <w:szCs w:val="28"/>
        </w:rPr>
        <w:br/>
        <w:t>3. Утратила силу. - Закон Алтайского края от 06.06.2018 N 32-ЗС.</w:t>
      </w:r>
      <w:r w:rsidRPr="005562F8">
        <w:rPr>
          <w:sz w:val="28"/>
          <w:szCs w:val="28"/>
        </w:rPr>
        <w:br/>
        <w:t xml:space="preserve">4. </w:t>
      </w:r>
      <w:proofErr w:type="gramStart"/>
      <w:r w:rsidRPr="005562F8">
        <w:rPr>
          <w:sz w:val="28"/>
          <w:szCs w:val="28"/>
        </w:rPr>
        <w:t>Граждане, назначаемые на должность главы администрации муниципального района, муниципального округа, городского округа по контракту, помимо указанных в пункте 1 части 2 настоящей статьи требований, должны иметь стаж работы на должности руководителя, заместителя руководителя организации не менее пяти лет, либо стаж муниципальной службы на должностях не ниже главной группы (государственной службы на должностях не ниже ведущей группы) не менее двух лет</w:t>
      </w:r>
      <w:proofErr w:type="gramEnd"/>
      <w:r w:rsidRPr="005562F8">
        <w:rPr>
          <w:sz w:val="28"/>
          <w:szCs w:val="28"/>
        </w:rPr>
        <w:t>, либо стаж работы на муниципальных должностях (государственных должностях) не менее одного года.</w:t>
      </w:r>
      <w:r w:rsidRPr="005562F8">
        <w:rPr>
          <w:sz w:val="28"/>
          <w:szCs w:val="28"/>
        </w:rPr>
        <w:br/>
        <w:t xml:space="preserve">5. Квалификационное требование для замещения высших должностей муниципальной службы о наличии высшего образования не ниже уровня </w:t>
      </w:r>
      <w:proofErr w:type="spellStart"/>
      <w:r w:rsidRPr="005562F8">
        <w:rPr>
          <w:sz w:val="28"/>
          <w:szCs w:val="28"/>
        </w:rPr>
        <w:t>специалитета</w:t>
      </w:r>
      <w:proofErr w:type="spellEnd"/>
      <w:r w:rsidRPr="005562F8">
        <w:rPr>
          <w:sz w:val="28"/>
          <w:szCs w:val="28"/>
        </w:rPr>
        <w:t>, магистратуры не применяется:</w:t>
      </w:r>
      <w:r w:rsidRPr="005562F8">
        <w:rPr>
          <w:sz w:val="28"/>
          <w:szCs w:val="28"/>
        </w:rPr>
        <w:b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r w:rsidRPr="005562F8">
        <w:rPr>
          <w:sz w:val="28"/>
          <w:szCs w:val="28"/>
        </w:rPr>
        <w:br/>
        <w:t xml:space="preserve">2) к муниципальным служащим, имеющим высшее образование не выше </w:t>
      </w:r>
      <w:proofErr w:type="spellStart"/>
      <w:r w:rsidRPr="005562F8">
        <w:rPr>
          <w:sz w:val="28"/>
          <w:szCs w:val="28"/>
        </w:rPr>
        <w:t>бакалавриата</w:t>
      </w:r>
      <w:proofErr w:type="spellEnd"/>
      <w:r w:rsidRPr="005562F8">
        <w:rPr>
          <w:sz w:val="28"/>
          <w:szCs w:val="28"/>
        </w:rPr>
        <w:t>, назначенным на указанные должности до 1 января 2017 года, в отношении замещаемых ими должностей муниципальной службы.</w:t>
      </w:r>
      <w:r w:rsidRPr="005562F8">
        <w:rPr>
          <w:sz w:val="28"/>
          <w:szCs w:val="28"/>
        </w:rPr>
        <w:br/>
        <w:t>6. При исчислении стажа муниципальной службы для замещения должности муниципальной службы в указанный стаж включаются периоды замещения должностей, указанных в части 1 статьи 10 настоящего Закона.</w:t>
      </w:r>
      <w:r w:rsidRPr="005562F8">
        <w:rPr>
          <w:sz w:val="28"/>
          <w:szCs w:val="28"/>
        </w:rPr>
        <w:br/>
        <w:t xml:space="preserve">7. Квалификационные требования к знаниям и умениям, которые необходимы для исполнения должностных обязанностей, устанавливаются в </w:t>
      </w:r>
      <w:r w:rsidRPr="005562F8">
        <w:rPr>
          <w:sz w:val="28"/>
          <w:szCs w:val="28"/>
        </w:rPr>
        <w:lastRenderedPageBreak/>
        <w:t>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rsidRPr="005562F8">
        <w:rPr>
          <w:sz w:val="28"/>
          <w:szCs w:val="28"/>
        </w:rPr>
        <w:br/>
        <w:t>8. В случае</w:t>
      </w:r>
      <w:proofErr w:type="gramStart"/>
      <w:r w:rsidRPr="005562F8">
        <w:rPr>
          <w:sz w:val="28"/>
          <w:szCs w:val="28"/>
        </w:rPr>
        <w:t>,</w:t>
      </w:r>
      <w:proofErr w:type="gramEnd"/>
      <w:r w:rsidRPr="005562F8">
        <w:rPr>
          <w:sz w:val="28"/>
          <w:szCs w:val="28"/>
        </w:rPr>
        <w:t xml:space="preserve">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r w:rsidRPr="005562F8">
        <w:rPr>
          <w:sz w:val="28"/>
          <w:szCs w:val="28"/>
        </w:rPr>
        <w:br/>
        <w:t xml:space="preserve">9. </w:t>
      </w:r>
      <w:proofErr w:type="gramStart"/>
      <w:r w:rsidRPr="005562F8">
        <w:rPr>
          <w:sz w:val="28"/>
          <w:szCs w:val="28"/>
        </w:rP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rsidRPr="005562F8">
        <w:rPr>
          <w:sz w:val="28"/>
          <w:szCs w:val="28"/>
        </w:rPr>
        <w:t xml:space="preserve"> квалификационным требованиям для замещения должности муниципальной службы.</w:t>
      </w:r>
      <w:r w:rsidRPr="005562F8">
        <w:rPr>
          <w:sz w:val="28"/>
          <w:szCs w:val="28"/>
        </w:rPr>
        <w:br/>
      </w:r>
      <w:r w:rsidRPr="005562F8">
        <w:rPr>
          <w:sz w:val="28"/>
          <w:szCs w:val="28"/>
        </w:rPr>
        <w:br/>
        <w:t>Закон Алтайского края от 07.12.2007 N 134-ЗС (ред. от 03.03.2022) "О муниципальной службе в Алтайском крае"</w:t>
      </w:r>
    </w:p>
    <w:p w:rsidR="009D5CB2" w:rsidRDefault="009D5CB2"/>
    <w:p w:rsidR="007D3FFD" w:rsidRDefault="007D3FFD"/>
    <w:p w:rsidR="007D3FFD" w:rsidRDefault="007D3FFD"/>
    <w:p w:rsidR="007D3FFD" w:rsidRDefault="007D3FFD"/>
    <w:p w:rsidR="007D3FFD" w:rsidRDefault="007D3FFD"/>
    <w:p w:rsidR="007D3FFD" w:rsidRDefault="007D3FFD"/>
    <w:p w:rsidR="007D3FFD" w:rsidRDefault="007D3FFD"/>
    <w:p w:rsidR="007D3FFD" w:rsidRDefault="007D3FFD"/>
    <w:p w:rsidR="007D3FFD" w:rsidRDefault="007D3FFD"/>
    <w:sectPr w:rsidR="007D3F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FFD"/>
    <w:rsid w:val="00302A80"/>
    <w:rsid w:val="005562F8"/>
    <w:rsid w:val="007D3FFD"/>
    <w:rsid w:val="009D5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3F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3FF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D3F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3F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3FF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D3F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2195">
      <w:bodyDiv w:val="1"/>
      <w:marLeft w:val="0"/>
      <w:marRight w:val="0"/>
      <w:marTop w:val="0"/>
      <w:marBottom w:val="0"/>
      <w:divBdr>
        <w:top w:val="none" w:sz="0" w:space="0" w:color="auto"/>
        <w:left w:val="none" w:sz="0" w:space="0" w:color="auto"/>
        <w:bottom w:val="none" w:sz="0" w:space="0" w:color="auto"/>
        <w:right w:val="none" w:sz="0" w:space="0" w:color="auto"/>
      </w:divBdr>
      <w:divsChild>
        <w:div w:id="819927532">
          <w:marLeft w:val="0"/>
          <w:marRight w:val="0"/>
          <w:marTop w:val="0"/>
          <w:marBottom w:val="0"/>
          <w:divBdr>
            <w:top w:val="none" w:sz="0" w:space="0" w:color="auto"/>
            <w:left w:val="none" w:sz="0" w:space="0" w:color="auto"/>
            <w:bottom w:val="none" w:sz="0" w:space="0" w:color="auto"/>
            <w:right w:val="none" w:sz="0" w:space="0" w:color="auto"/>
          </w:divBdr>
          <w:divsChild>
            <w:div w:id="11571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22864">
      <w:bodyDiv w:val="1"/>
      <w:marLeft w:val="0"/>
      <w:marRight w:val="0"/>
      <w:marTop w:val="0"/>
      <w:marBottom w:val="0"/>
      <w:divBdr>
        <w:top w:val="none" w:sz="0" w:space="0" w:color="auto"/>
        <w:left w:val="none" w:sz="0" w:space="0" w:color="auto"/>
        <w:bottom w:val="none" w:sz="0" w:space="0" w:color="auto"/>
        <w:right w:val="none" w:sz="0" w:space="0" w:color="auto"/>
      </w:divBdr>
      <w:divsChild>
        <w:div w:id="1538546158">
          <w:marLeft w:val="0"/>
          <w:marRight w:val="0"/>
          <w:marTop w:val="0"/>
          <w:marBottom w:val="0"/>
          <w:divBdr>
            <w:top w:val="none" w:sz="0" w:space="0" w:color="auto"/>
            <w:left w:val="none" w:sz="0" w:space="0" w:color="auto"/>
            <w:bottom w:val="none" w:sz="0" w:space="0" w:color="auto"/>
            <w:right w:val="none" w:sz="0" w:space="0" w:color="auto"/>
          </w:divBdr>
          <w:divsChild>
            <w:div w:id="19767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1670">
      <w:bodyDiv w:val="1"/>
      <w:marLeft w:val="0"/>
      <w:marRight w:val="0"/>
      <w:marTop w:val="0"/>
      <w:marBottom w:val="0"/>
      <w:divBdr>
        <w:top w:val="none" w:sz="0" w:space="0" w:color="auto"/>
        <w:left w:val="none" w:sz="0" w:space="0" w:color="auto"/>
        <w:bottom w:val="none" w:sz="0" w:space="0" w:color="auto"/>
        <w:right w:val="none" w:sz="0" w:space="0" w:color="auto"/>
      </w:divBdr>
      <w:divsChild>
        <w:div w:id="1078795881">
          <w:marLeft w:val="0"/>
          <w:marRight w:val="0"/>
          <w:marTop w:val="0"/>
          <w:marBottom w:val="0"/>
          <w:divBdr>
            <w:top w:val="none" w:sz="0" w:space="0" w:color="auto"/>
            <w:left w:val="none" w:sz="0" w:space="0" w:color="auto"/>
            <w:bottom w:val="none" w:sz="0" w:space="0" w:color="auto"/>
            <w:right w:val="none" w:sz="0" w:space="0" w:color="auto"/>
          </w:divBdr>
          <w:divsChild>
            <w:div w:id="7675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4397">
      <w:bodyDiv w:val="1"/>
      <w:marLeft w:val="0"/>
      <w:marRight w:val="0"/>
      <w:marTop w:val="0"/>
      <w:marBottom w:val="0"/>
      <w:divBdr>
        <w:top w:val="none" w:sz="0" w:space="0" w:color="auto"/>
        <w:left w:val="none" w:sz="0" w:space="0" w:color="auto"/>
        <w:bottom w:val="none" w:sz="0" w:space="0" w:color="auto"/>
        <w:right w:val="none" w:sz="0" w:space="0" w:color="auto"/>
      </w:divBdr>
      <w:divsChild>
        <w:div w:id="590968958">
          <w:marLeft w:val="0"/>
          <w:marRight w:val="0"/>
          <w:marTop w:val="0"/>
          <w:marBottom w:val="0"/>
          <w:divBdr>
            <w:top w:val="none" w:sz="0" w:space="0" w:color="auto"/>
            <w:left w:val="none" w:sz="0" w:space="0" w:color="auto"/>
            <w:bottom w:val="none" w:sz="0" w:space="0" w:color="auto"/>
            <w:right w:val="none" w:sz="0" w:space="0" w:color="auto"/>
          </w:divBdr>
          <w:divsChild>
            <w:div w:id="93009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2023-01-09T07:19:00Z</dcterms:created>
  <dcterms:modified xsi:type="dcterms:W3CDTF">2023-01-09T07:19:00Z</dcterms:modified>
</cp:coreProperties>
</file>